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702" w:rsidRDefault="000F700A">
      <w:r w:rsidRPr="000F700A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-689359</wp:posOffset>
            </wp:positionH>
            <wp:positionV relativeFrom="paragraph">
              <wp:posOffset>-495758</wp:posOffset>
            </wp:positionV>
            <wp:extent cx="7219619" cy="9548037"/>
            <wp:effectExtent l="19050" t="0" r="331" b="0"/>
            <wp:wrapNone/>
            <wp:docPr id="2" name="Obrázek 4" descr="E-předškoláci - Vánoční grafomotorika | Faceboo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19619" cy="954803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sectPr w:rsidR="00BC5702" w:rsidSect="00BC57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0F700A"/>
    <w:rsid w:val="000F700A"/>
    <w:rsid w:val="00987376"/>
    <w:rsid w:val="00BC57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C5702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F7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F700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Kateřina Hronková</dc:creator>
  <cp:lastModifiedBy>Kateřina Hronková</cp:lastModifiedBy>
  <cp:revision>1</cp:revision>
  <dcterms:created xsi:type="dcterms:W3CDTF">2020-12-05T18:37:00Z</dcterms:created>
  <dcterms:modified xsi:type="dcterms:W3CDTF">2020-12-05T18:39:00Z</dcterms:modified>
</cp:coreProperties>
</file>