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B94" w:rsidRDefault="00896B94" w:rsidP="00896B94">
      <w:pPr>
        <w:pStyle w:val="Bezmezer"/>
        <w:jc w:val="center"/>
      </w:pPr>
      <w:r>
        <w:rPr>
          <w:rFonts w:cs="Arial"/>
          <w:noProof/>
          <w:lang w:eastAsia="cs-CZ"/>
        </w:rPr>
        <w:drawing>
          <wp:anchor distT="0" distB="0" distL="114935" distR="114935" simplePos="0" relativeHeight="251686912" behindDoc="1" locked="0" layoutInCell="1" allowOverlap="1">
            <wp:simplePos x="0" y="0"/>
            <wp:positionH relativeFrom="column">
              <wp:posOffset>3100705</wp:posOffset>
            </wp:positionH>
            <wp:positionV relativeFrom="paragraph">
              <wp:posOffset>709930</wp:posOffset>
            </wp:positionV>
            <wp:extent cx="3401060" cy="3009900"/>
            <wp:effectExtent l="19050" t="0" r="8890" b="0"/>
            <wp:wrapNone/>
            <wp:docPr id="29" name="obráze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060" cy="3009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CUKRÁŘ"/>
            <w10:wrap type="none"/>
            <w10:anchorlock/>
          </v:shape>
        </w:pict>
      </w: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CUKRÁŘ PEČE DORTY,</w:t>
      </w: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ZÁKUSKY A CUKROVÍ. </w:t>
      </w: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PRODÁVÁ JE V CUKRÁRNĚ.</w:t>
      </w: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pStyle w:val="Bezmezer"/>
        <w:rPr>
          <w:rFonts w:ascii="Arial" w:hAnsi="Arial" w:cs="Arial"/>
          <w:sz w:val="32"/>
          <w:szCs w:val="32"/>
        </w:rPr>
      </w:pPr>
    </w:p>
    <w:p w:rsidR="00896B94" w:rsidRDefault="00896B94" w:rsidP="00896B94">
      <w:pPr>
        <w:rPr>
          <w:rFonts w:ascii="Arial" w:hAnsi="Arial" w:cs="Arial"/>
          <w:sz w:val="24"/>
          <w:szCs w:val="24"/>
        </w:rPr>
      </w:pPr>
      <w: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48" type="#_x0000_t183" style="position:absolute;margin-left:330.2pt;margin-top:54.9pt;width:17.8pt;height:21.6pt;z-index:251681792;v-text-anchor:middle" strokeweight=".26mm">
            <v:fill color2="black"/>
          </v:shape>
        </w:pict>
      </w:r>
      <w:r>
        <w:pict>
          <v:roundrect id="_x0000_s1031" style="position:absolute;margin-left:321.6pt;margin-top:47.7pt;width:32.8pt;height:45.2pt;z-index:251664384;v-text-anchor:middle" arcsize="10923f" strokeweight=".26mm">
            <v:fill color2="black"/>
            <v:stroke joinstyle="miter"/>
          </v:roundrect>
        </w:pict>
      </w:r>
      <w:r>
        <w:pict>
          <v:roundrect id="_x0000_s1034" style="position:absolute;margin-left:429.95pt;margin-top:52.9pt;width:32.8pt;height:45.2pt;z-index:251667456;v-text-anchor:middle" arcsize="10923f" strokeweight=".26mm">
            <v:fill color2="black"/>
            <v:stroke joinstyle="miter"/>
          </v:roundrect>
        </w:pict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SPOČÍTEJ PERNÍČKY A NAKRESLI K NIM TOLIK TEČEK, KOLIK JE PERNÍČKŮ. KTERÝCH PERNÍČKŮ JE NEJVÍCE, KTERÝCH NEJMÉNĚ A KTERÝCH JE STEJNĚ?</w:t>
      </w:r>
    </w:p>
    <w:p w:rsidR="00896B94" w:rsidRDefault="00896B94" w:rsidP="00896B94">
      <w:pPr>
        <w:rPr>
          <w:rFonts w:ascii="Arial" w:hAnsi="Arial" w:cs="Arial"/>
          <w:sz w:val="24"/>
          <w:szCs w:val="24"/>
          <w:lang w:val="cs-CZ"/>
        </w:rPr>
      </w:pPr>
      <w:r>
        <w:pict>
          <v:roundrect id="_x0000_s1027" style="position:absolute;margin-left:10.55pt;margin-top:4.1pt;width:32.8pt;height:45.2pt;z-index:251660288;v-text-anchor:middle" arcsize="10923f" strokeweight=".26mm">
            <v:fill color2="black"/>
            <v:stroke joinstyle="miter"/>
          </v:roundrect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8" type="#_x0000_t12" style="position:absolute;margin-left:16.55pt;margin-top:13.7pt;width:21.6pt;height:21.6pt;z-index:251661312;v-text-anchor:middle" strokeweight=".26mm">
            <v:fill color2="black"/>
          </v:shape>
        </w:pict>
      </w:r>
      <w:r>
        <w:pict>
          <v:roundrect id="_x0000_s1029" style="position:absolute;margin-left:130.4pt;margin-top:4.1pt;width:32.8pt;height:45.2pt;z-index:251662336;v-text-anchor:middle" arcsize="10923f" strokeweight=".26mm">
            <v:fill color2="black"/>
            <v:stroke joinstyle="miter"/>
          </v:roundrect>
        </w:pict>
      </w:r>
      <w:r>
        <w:pict>
          <v:roundrect id="_x0000_s1033" style="position:absolute;margin-left:473.65pt;margin-top:6.9pt;width:32.8pt;height:45.2pt;z-index:251666432;v-text-anchor:middle" arcsize="10923f" strokeweight=".26mm">
            <v:fill color2="black"/>
            <v:stroke joinstyle="miter"/>
          </v:roundrect>
        </w:pict>
      </w:r>
      <w:r>
        <w:pict>
          <v:roundrect id="_x0000_s1035" style="position:absolute;margin-left:54.55pt;margin-top:4.1pt;width:32.8pt;height:45.2pt;z-index:251668480;v-text-anchor:middle" arcsize="10923f" strokeweight=".26mm">
            <v:fill color2="black"/>
            <v:stroke joinstyle="miter"/>
          </v:roundrect>
        </w:pict>
      </w:r>
      <w:r>
        <w:pict>
          <v:roundrect id="_x0000_s1037" style="position:absolute;margin-left:170.95pt;margin-top:4.1pt;width:32.8pt;height:45.2pt;z-index:251670528;v-text-anchor:middle" arcsize="10923f" strokeweight=".26mm">
            <v:fill color2="black"/>
            <v:stroke joinstyle="miter"/>
          </v:roundrect>
        </w:pict>
      </w:r>
      <w:r>
        <w:pict>
          <v:shape id="_x0000_s1041" type="#_x0000_t12" style="position:absolute;margin-left:62.15pt;margin-top:13.7pt;width:21.6pt;height:21.6pt;z-index:251674624;v-text-anchor:middle" strokeweight=".26mm">
            <v:fill color2="black"/>
          </v:shape>
        </w:pict>
      </w:r>
      <w: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44" type="#_x0000_t74" style="position:absolute;margin-left:137.65pt;margin-top:13.7pt;width:20.25pt;height:21.6pt;z-index:251677696;v-text-anchor:middle" filled="f" strokeweight=".26mm"/>
        </w:pict>
      </w:r>
      <w:r>
        <w:pict>
          <v:shape id="_x0000_s1045" type="#_x0000_t74" style="position:absolute;margin-left:179.5pt;margin-top:13.7pt;width:20.25pt;height:21.6pt;z-index:251678720;v-text-anchor:middle" filled="f" strokeweight=".26mm"/>
        </w:pict>
      </w:r>
      <w:r>
        <w:pict>
          <v:shapetype id="_x0000_t184" coordsize="21600,21600" o:spt="184" adj="10800" path="m21600,qx,10800,21600,21600wa@0@10@6@11,21600,21600,21600,xe">
            <v:stroke joinstyle="miter"/>
            <v:formulas>
              <v:f eqn="val #0"/>
              <v:f eqn="sum 21600 0 #0"/>
              <v:f eqn="prod #0 #0 @1"/>
              <v:f eqn="prod 21600 21600 @1"/>
              <v:f eqn="prod @3 2 1"/>
              <v:f eqn="sum @4 0 @2"/>
              <v:f eqn="sum @5 0 #0"/>
              <v:f eqn="prod @5 1 2"/>
              <v:f eqn="sum @7 0 #0"/>
              <v:f eqn="prod @8 1 2"/>
              <v:f eqn="sum 10800 0 @9"/>
              <v:f eqn="sum @9 10800 0"/>
              <v:f eqn="prod #0 9598 32768"/>
              <v:f eqn="sum 21600 0 @12"/>
              <v:f eqn="ellipse @13 21600 10800"/>
              <v:f eqn="sum 10800 0 @14"/>
              <v:f eqn="sum @14 10800 0"/>
            </v:formulas>
            <v:path o:connecttype="custom" o:connectlocs="21600,0;0,10800;21600,21600;@0,10800" o:connectangles="270,180,90,0" textboxrect="@12,@15,@0,@16"/>
            <v:handles>
              <v:h position="#0,center" xrange="0,18900"/>
            </v:handles>
          </v:shapetype>
          <v:shape id="_x0000_s1050" type="#_x0000_t184" style="position:absolute;margin-left:439.45pt;margin-top:6.9pt;width:15.35pt;height:21.6pt;z-index:251683840;v-text-anchor:middle" strokeweight=".26mm">
            <v:fill color2="black"/>
          </v:shape>
        </w:pict>
      </w:r>
      <w:r>
        <w:pict>
          <v:shape id="_x0000_s1052" type="#_x0000_t184" style="position:absolute;margin-left:478.8pt;margin-top:18.9pt;width:15.35pt;height:21.6pt;z-index:251685888;v-text-anchor:middle" strokeweight=".26mm">
            <v:fill color2="black"/>
          </v:shape>
        </w:pict>
      </w:r>
    </w:p>
    <w:p w:rsidR="00896B94" w:rsidRDefault="00896B94" w:rsidP="00896B94">
      <w:pPr>
        <w:rPr>
          <w:rFonts w:ascii="Arial" w:hAnsi="Arial" w:cs="Arial"/>
          <w:sz w:val="24"/>
          <w:szCs w:val="24"/>
          <w:lang w:val="cs-CZ"/>
        </w:rPr>
      </w:pPr>
      <w:r>
        <w:pict>
          <v:roundrect id="_x0000_s1030" style="position:absolute;margin-left:321.6pt;margin-top:23.45pt;width:32.8pt;height:45.2pt;z-index:251663360;v-text-anchor:middle" arcsize="10923f" strokeweight=".26mm">
            <v:fill color2="black"/>
            <v:stroke joinstyle="miter"/>
          </v:roundrect>
        </w:pict>
      </w:r>
      <w:r>
        <w:pict>
          <v:roundrect id="_x0000_s1040" style="position:absolute;margin-left:249.9pt;margin-top:1.25pt;width:32.8pt;height:45.2pt;z-index:251673600;v-text-anchor:middle" arcsize="10923f" strokeweight=".26mm">
            <v:fill color2="black"/>
            <v:stroke joinstyle="miter"/>
          </v:roundrect>
        </w:pict>
      </w:r>
      <w:r>
        <w:pict>
          <v:oval id="_x0000_s1047" style="position:absolute;margin-left:259.85pt;margin-top:14.25pt;width:13.75pt;height:16.65pt;z-index:251680768;v-text-anchor:middle" strokeweight=".26mm">
            <v:fill color2="black"/>
            <v:stroke joinstyle="miter"/>
          </v:oval>
        </w:pict>
      </w:r>
    </w:p>
    <w:p w:rsidR="00896B94" w:rsidRDefault="00896B94" w:rsidP="00896B94">
      <w:pPr>
        <w:rPr>
          <w:rFonts w:ascii="Arial" w:hAnsi="Arial" w:cs="Arial"/>
          <w:sz w:val="24"/>
          <w:szCs w:val="24"/>
          <w:lang w:val="cs-CZ"/>
        </w:rPr>
      </w:pPr>
      <w:r>
        <w:pict>
          <v:roundrect id="_x0000_s1032" style="position:absolute;margin-left:434pt;margin-top:.4pt;width:32.8pt;height:45.2pt;z-index:251665408;v-text-anchor:middle" arcsize="10923f" strokeweight=".26mm">
            <v:fill color2="black"/>
            <v:stroke joinstyle="miter"/>
          </v:roundrect>
        </w:pict>
      </w:r>
      <w:r>
        <w:pict>
          <v:roundrect id="_x0000_s1036" style="position:absolute;margin-left:146.7pt;margin-top:9.6pt;width:32.8pt;height:45.2pt;z-index:251669504;v-text-anchor:middle" arcsize="10923f" strokeweight=".26mm">
            <v:fill color2="black"/>
            <v:stroke joinstyle="miter"/>
          </v:roundrect>
        </w:pict>
      </w:r>
      <w:r>
        <w:pict>
          <v:roundrect id="_x0000_s1038" style="position:absolute;margin-left:10.55pt;margin-top:9.6pt;width:32.8pt;height:45.2pt;z-index:251671552;v-text-anchor:middle" arcsize="10923f" strokeweight=".26mm">
            <v:fill color2="black"/>
            <v:stroke joinstyle="miter"/>
          </v:roundrect>
        </w:pict>
      </w:r>
      <w:r>
        <w:pict>
          <v:roundrect id="_x0000_s1039" style="position:absolute;margin-left:54.55pt;margin-top:9.6pt;width:32.8pt;height:45.2pt;z-index:251672576;v-text-anchor:middle" arcsize="10923f" strokeweight=".26mm">
            <v:fill color2="black"/>
            <v:stroke joinstyle="miter"/>
          </v:roundrect>
        </w:pict>
      </w:r>
      <w:r>
        <w:pict>
          <v:shape id="_x0000_s1042" type="#_x0000_t12" style="position:absolute;margin-left:16.55pt;margin-top:19.6pt;width:21.6pt;height:21.6pt;z-index:251675648;v-text-anchor:middle" strokeweight=".26mm">
            <v:fill color2="black"/>
          </v:shape>
        </w:pict>
      </w:r>
      <w:r>
        <w:pict>
          <v:shape id="_x0000_s1043" type="#_x0000_t12" style="position:absolute;margin-left:62.15pt;margin-top:19.6pt;width:21.6pt;height:21.6pt;z-index:251676672;v-text-anchor:middle" strokeweight=".26mm">
            <v:fill color2="black"/>
          </v:shape>
        </w:pict>
      </w:r>
      <w:r>
        <w:pict>
          <v:shape id="_x0000_s1046" type="#_x0000_t74" style="position:absolute;margin-left:150.7pt;margin-top:21.2pt;width:20.25pt;height:21.6pt;z-index:251679744;v-text-anchor:middle" filled="f" strokeweight=".26mm"/>
        </w:pict>
      </w:r>
      <w:r>
        <w:pict>
          <v:shape id="_x0000_s1049" type="#_x0000_t183" style="position:absolute;margin-left:330.2pt;margin-top:9.6pt;width:17.8pt;height:21.6pt;z-index:251682816;v-text-anchor:middle" strokeweight=".26mm">
            <v:fill color2="black"/>
          </v:shape>
        </w:pict>
      </w:r>
      <w:r>
        <w:pict>
          <v:shape id="_x0000_s1051" type="#_x0000_t184" style="position:absolute;margin-left:439.45pt;margin-top:9.6pt;width:15.35pt;height:21.6pt;z-index:251684864;v-text-anchor:middle" strokeweight=".26mm">
            <v:fill color2="black"/>
          </v:shape>
        </w:pict>
      </w:r>
    </w:p>
    <w:p w:rsidR="00896B94" w:rsidRDefault="00896B94" w:rsidP="00896B94"/>
    <w:p w:rsidR="00896B94" w:rsidRDefault="00896B94" w:rsidP="00896B94"/>
    <w:p w:rsidR="00896B94" w:rsidRDefault="00896B94" w:rsidP="00896B94"/>
    <w:p w:rsidR="00896B94" w:rsidRDefault="00896B94" w:rsidP="00896B94"/>
    <w:p w:rsidR="00896B94" w:rsidRDefault="00896B94" w:rsidP="00896B94"/>
    <w:p w:rsidR="00896B94" w:rsidRDefault="00896B94" w:rsidP="00896B94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87936" behindDoc="1" locked="0" layoutInCell="1" allowOverlap="1">
            <wp:simplePos x="0" y="0"/>
            <wp:positionH relativeFrom="column">
              <wp:posOffset>1519555</wp:posOffset>
            </wp:positionH>
            <wp:positionV relativeFrom="paragraph">
              <wp:posOffset>196850</wp:posOffset>
            </wp:positionV>
            <wp:extent cx="3782060" cy="2070100"/>
            <wp:effectExtent l="19050" t="0" r="8890" b="0"/>
            <wp:wrapNone/>
            <wp:docPr id="30" name="obráze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2070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OZDOB SI SVŮJ DORT, NAKRESLI NA NĚJ TOLIK SVÍČEK, KOLIK JE TI ROKŮ.</w:t>
      </w:r>
    </w:p>
    <w:p w:rsidR="00896B94" w:rsidRDefault="00896B94" w:rsidP="00896B94"/>
    <w:p w:rsidR="00896B94" w:rsidRDefault="00896B94" w:rsidP="00896B94"/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6B94"/>
    <w:rsid w:val="00896B94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6B94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896B94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289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2021-03-21T10:24:00Z</dcterms:created>
  <dcterms:modified xsi:type="dcterms:W3CDTF">2021-03-21T10:25:00Z</dcterms:modified>
</cp:coreProperties>
</file>